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网站使用注意事项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为确保您能更好地体验网站服务，建议优先使用谷歌浏览器（Chrome）或Edge 浏览器。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若您在打开 “本月产品分配预告”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“理财经理查询” 等页面时，遇到显示异常（如无法正常加载、页面错乱等），可能是以下原因导致：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default"/>
          <w:sz w:val="24"/>
          <w:szCs w:val="24"/>
          <w:lang w:val="en-US" w:eastAsia="zh-CN"/>
        </w:rPr>
        <w:t>浏览器安装了强制启用 HTTPS 的扩展程序（如 HTTPS Everywhere）；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（2）您</w:t>
      </w:r>
      <w:r>
        <w:rPr>
          <w:rFonts w:hint="default"/>
          <w:sz w:val="24"/>
          <w:szCs w:val="24"/>
          <w:lang w:val="en-US" w:eastAsia="zh-CN"/>
        </w:rPr>
        <w:t>手动开启了浏览器的安全设置，导致浏览器自动将网站的HTTP链接转换为HTTPS。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如遇上述问题，</w:t>
      </w:r>
      <w:r>
        <w:rPr>
          <w:rFonts w:hint="eastAsia"/>
          <w:b/>
          <w:bCs/>
          <w:sz w:val="24"/>
          <w:szCs w:val="24"/>
          <w:lang w:val="en-US" w:eastAsia="zh-CN"/>
        </w:rPr>
        <w:t>建议您按照以下方式进行配置</w:t>
      </w:r>
      <w:r>
        <w:rPr>
          <w:rFonts w:hint="default"/>
          <w:sz w:val="24"/>
          <w:szCs w:val="24"/>
          <w:lang w:val="en-US" w:eastAsia="zh-CN"/>
        </w:rPr>
        <w:t>，以便正常使用网站功能。感谢您的理解与配合！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一、谷歌浏览器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DejaVu Sans Mono" w:hAnsi="DejaVu Sans Mono" w:eastAsia="DejaVu Sans Mono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</w:rPr>
      </w:pPr>
      <w:r>
        <w:rPr>
          <w:rFonts w:hint="eastAsia"/>
          <w:sz w:val="24"/>
          <w:szCs w:val="24"/>
          <w:lang w:val="en-US" w:eastAsia="zh-CN"/>
        </w:rPr>
        <w:t>在网址栏，输入以下内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容：</w:t>
      </w:r>
      <w:r>
        <w:rPr>
          <w:rFonts w:ascii="DejaVu Sans Mono" w:hAnsi="DejaVu Sans Mono" w:eastAsia="DejaVu Sans Mono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</w:rPr>
        <w:t>chrome://net-internals/#hsts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t>打开的页面如下所示：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1"/>
          <w:szCs w:val="21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1"/>
          <w:szCs w:val="21"/>
          <w:shd w:val="clear" w:fill="FAFAFA"/>
          <w:lang w:val="en-US" w:eastAsia="zh-CN"/>
        </w:rPr>
        <w:drawing>
          <wp:inline distT="0" distB="0" distL="114300" distR="114300">
            <wp:extent cx="5271135" cy="2486660"/>
            <wp:effectExtent l="0" t="0" r="5715" b="8890"/>
            <wp:docPr id="2" name="图片 2" descr="0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-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t>在“Delete domain security policies”中，分别输入service.trustsz.com和www.trustsz.com，输入完点击Delete即可。详见下图：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drawing>
          <wp:inline distT="0" distB="0" distL="114300" distR="114300">
            <wp:extent cx="4115435" cy="1223010"/>
            <wp:effectExtent l="0" t="0" r="18415" b="15240"/>
            <wp:docPr id="3" name="图片 3" descr="C:/Users/Lenovo/Desktop/新建文件夹/0-4.png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新建文件夹/0-4.png0-4"/>
                    <pic:cNvPicPr>
                      <a:picLocks noChangeAspect="1"/>
                    </pic:cNvPicPr>
                  </pic:nvPicPr>
                  <pic:blipFill>
                    <a:blip r:embed="rId5"/>
                    <a:srcRect l="6386" r="6386"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drawing>
          <wp:inline distT="0" distB="0" distL="114300" distR="114300">
            <wp:extent cx="4544695" cy="1170305"/>
            <wp:effectExtent l="0" t="0" r="8255" b="10795"/>
            <wp:docPr id="6" name="图片 6" descr="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-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二、edge浏览器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DejaVu Sans Mono" w:hAnsi="DejaVu Sans Mono" w:eastAsia="DejaVu Sans Mono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</w:rPr>
      </w:pPr>
      <w:r>
        <w:rPr>
          <w:rFonts w:hint="eastAsia"/>
          <w:sz w:val="24"/>
          <w:szCs w:val="24"/>
          <w:lang w:val="en-US" w:eastAsia="zh-CN"/>
        </w:rPr>
        <w:t>在网址栏，输入以下内容：</w:t>
      </w:r>
      <w:r>
        <w:rPr>
          <w:rFonts w:hint="eastAsia" w:ascii="DejaVu Sans Mono" w:hAnsi="DejaVu Sans Mono" w:eastAsia="DejaVu Sans Mono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</w:rPr>
        <w:t>edge://net-internals/#hsts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t>打开的页面如下所示：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drawing>
          <wp:inline distT="0" distB="0" distL="114300" distR="114300">
            <wp:extent cx="4848860" cy="2794635"/>
            <wp:effectExtent l="0" t="0" r="8890" b="5715"/>
            <wp:docPr id="4" name="图片 4" descr="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eastAsia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t>在“Delete domain security policies”中，分别输入service.trustsz.com和www.trustsz.com，输入完点击Delete即可。详见下图：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drawing>
          <wp:inline distT="0" distB="0" distL="114300" distR="114300">
            <wp:extent cx="4115435" cy="1223010"/>
            <wp:effectExtent l="0" t="0" r="18415" b="15240"/>
            <wp:docPr id="7" name="图片 7" descr="C:/Users/Lenovo/Desktop/新建文件夹/0-4.png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新建文件夹/0-4.png0-4"/>
                    <pic:cNvPicPr>
                      <a:picLocks noChangeAspect="1"/>
                    </pic:cNvPicPr>
                  </pic:nvPicPr>
                  <pic:blipFill>
                    <a:blip r:embed="rId5"/>
                    <a:srcRect l="6386" r="6386"/>
                    <a:stretch>
                      <a:fillRect/>
                    </a:stretch>
                  </pic:blipFill>
                  <pic:spPr>
                    <a:xfrm>
                      <a:off x="0" y="0"/>
                      <a:ext cx="411543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hint="default" w:ascii="DejaVu Sans Mono" w:hAnsi="DejaVu Sans Mono" w:eastAsia="宋体" w:cs="DejaVu Sans Mono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  <w:drawing>
          <wp:inline distT="0" distB="0" distL="114300" distR="114300">
            <wp:extent cx="4544695" cy="1170305"/>
            <wp:effectExtent l="0" t="0" r="8255" b="10795"/>
            <wp:docPr id="8" name="图片 8" descr="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-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 Sans Mono">
    <w:altName w:val="Segoe Print"/>
    <w:panose1 w:val="020B0609030804020204"/>
    <w:charset w:val="00"/>
    <w:family w:val="auto"/>
    <w:pitch w:val="default"/>
    <w:sig w:usb0="00000000" w:usb1="00000000" w:usb2="00000020" w:usb3="00000000" w:csb0="6000009F" w:csb1="9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43C61"/>
    <w:rsid w:val="01EE5E5A"/>
    <w:rsid w:val="0FA1275E"/>
    <w:rsid w:val="114A472F"/>
    <w:rsid w:val="165878EE"/>
    <w:rsid w:val="1FB21E1D"/>
    <w:rsid w:val="1FC43C61"/>
    <w:rsid w:val="22156F08"/>
    <w:rsid w:val="41AA25E0"/>
    <w:rsid w:val="4A673681"/>
    <w:rsid w:val="4B8B2709"/>
    <w:rsid w:val="5139564B"/>
    <w:rsid w:val="56F271B4"/>
    <w:rsid w:val="5D8772F7"/>
    <w:rsid w:val="61550E0C"/>
    <w:rsid w:val="64D71988"/>
    <w:rsid w:val="69A853C7"/>
    <w:rsid w:val="73922C6D"/>
    <w:rsid w:val="75CA2B92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2025-07-31T02:45:00Z</dcterms:created>
  <dc:creator>王小洋</dc:creator>
  <cp:lastModifiedBy>Administrator</cp:lastModifiedBy>
  <dcterms:modified xsi:type="dcterms:W3CDTF">2025-07-31T05:28:47Z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A30EF0DD1C7D43649C69132A80B9BB63_11</vt:lpwstr>
  </property>
  <property fmtid="{D5CDD505-2E9C-101B-9397-08002B2CF9AE}" pid="4" name="KSOTemplateDocerSaveRecord">
    <vt:lpwstr>eyJoZGlkIjoiNzhkYmVmOWZhNTdjZTQzMzZmZmJhMWE2ZDk3YmVhYWEiLCJ1c2VySWQiOiI5MDkzNjM1NTEifQ==</vt:lpwstr>
  </property>
</Properties>
</file>